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5" w:type="dxa"/>
        <w:tblInd w:w="5" w:type="dxa"/>
        <w:tblLayout w:type="fixed"/>
        <w:tblCellMar>
          <w:left w:w="10" w:type="dxa"/>
          <w:right w:w="10" w:type="dxa"/>
        </w:tblCellMar>
        <w:tblLook w:val="0000" w:firstRow="0" w:lastRow="0" w:firstColumn="0" w:lastColumn="0" w:noHBand="0" w:noVBand="0"/>
      </w:tblPr>
      <w:tblGrid>
        <w:gridCol w:w="5807"/>
        <w:gridCol w:w="851"/>
        <w:gridCol w:w="850"/>
        <w:gridCol w:w="2687"/>
      </w:tblGrid>
      <w:tr w:rsidR="00131CDA" w14:paraId="2FC002E3" w14:textId="77777777">
        <w:tblPrEx>
          <w:tblCellMar>
            <w:top w:w="0" w:type="dxa"/>
            <w:bottom w:w="0" w:type="dxa"/>
          </w:tblCellMar>
        </w:tblPrEx>
        <w:tc>
          <w:tcPr>
            <w:tcW w:w="101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833EF" w14:textId="77777777" w:rsidR="00131CDA" w:rsidRDefault="00000000">
            <w:pPr>
              <w:pStyle w:val="Standard"/>
              <w:jc w:val="center"/>
            </w:pPr>
            <w:r>
              <w:rPr>
                <w:rFonts w:ascii="Century Gothic" w:eastAsia="Century Gothic" w:hAnsi="Century Gothic" w:cs="Arial"/>
                <w:b/>
                <w:iCs/>
                <w:sz w:val="44"/>
                <w:szCs w:val="44"/>
              </w:rPr>
              <w:t>Commercial Stallholder Booking Form</w:t>
            </w:r>
          </w:p>
          <w:p w14:paraId="506D5015" w14:textId="77777777" w:rsidR="00131CDA" w:rsidRDefault="00000000">
            <w:pPr>
              <w:pStyle w:val="Standard"/>
              <w:spacing w:after="120"/>
              <w:jc w:val="center"/>
            </w:pPr>
            <w:r>
              <w:rPr>
                <w:rFonts w:ascii="Century Gothic" w:eastAsia="Century Gothic" w:hAnsi="Century Gothic" w:cs="Arial"/>
                <w:b/>
                <w:sz w:val="36"/>
                <w:szCs w:val="36"/>
              </w:rPr>
              <w:t>Saturday 1st August 2026: 11am to 3.00pm</w:t>
            </w:r>
          </w:p>
          <w:p w14:paraId="0CA623ED" w14:textId="77777777" w:rsidR="00131CDA" w:rsidRDefault="00000000">
            <w:pPr>
              <w:pStyle w:val="Standard"/>
              <w:jc w:val="center"/>
            </w:pPr>
            <w:r>
              <w:rPr>
                <w:rFonts w:ascii="Arial" w:hAnsi="Arial" w:cs="Arial"/>
                <w:b/>
                <w:bCs/>
                <w:sz w:val="36"/>
                <w:szCs w:val="36"/>
              </w:rPr>
              <w:t>Commercial Stall Space Fee:  £12</w:t>
            </w:r>
          </w:p>
          <w:p w14:paraId="5CBCFCF5" w14:textId="77777777" w:rsidR="00131CDA" w:rsidRDefault="00000000">
            <w:pPr>
              <w:pStyle w:val="Standard"/>
              <w:jc w:val="both"/>
            </w:pPr>
            <w:r>
              <w:rPr>
                <w:rFonts w:ascii="Arial" w:hAnsi="Arial" w:cs="Arial"/>
                <w:b/>
                <w:color w:val="FF0000"/>
              </w:rPr>
              <w:t>Please note:</w:t>
            </w:r>
          </w:p>
          <w:p w14:paraId="5941363E" w14:textId="77777777" w:rsidR="00131CDA" w:rsidRDefault="00000000">
            <w:pPr>
              <w:pStyle w:val="ListParagraph"/>
              <w:numPr>
                <w:ilvl w:val="0"/>
                <w:numId w:val="4"/>
              </w:numPr>
              <w:jc w:val="both"/>
            </w:pPr>
            <w:r>
              <w:rPr>
                <w:rFonts w:ascii="Arial" w:hAnsi="Arial" w:cs="Arial"/>
                <w:b/>
                <w:color w:val="FF0000"/>
              </w:rPr>
              <w:t>A trading space is a plot the size of a small gazebo (</w:t>
            </w:r>
            <w:proofErr w:type="spellStart"/>
            <w:r>
              <w:rPr>
                <w:rFonts w:ascii="Arial" w:hAnsi="Arial" w:cs="Arial"/>
                <w:b/>
                <w:color w:val="FF0000"/>
              </w:rPr>
              <w:t>approx</w:t>
            </w:r>
            <w:proofErr w:type="spellEnd"/>
            <w:r>
              <w:rPr>
                <w:rFonts w:ascii="Arial" w:hAnsi="Arial" w:cs="Arial"/>
                <w:b/>
                <w:color w:val="FF0000"/>
              </w:rPr>
              <w:t xml:space="preserve"> 3m square).</w:t>
            </w:r>
          </w:p>
          <w:p w14:paraId="35CAD04D" w14:textId="77777777" w:rsidR="00131CDA" w:rsidRDefault="00000000">
            <w:pPr>
              <w:pStyle w:val="ListParagraph"/>
              <w:numPr>
                <w:ilvl w:val="0"/>
                <w:numId w:val="3"/>
              </w:numPr>
              <w:jc w:val="both"/>
            </w:pPr>
            <w:r>
              <w:rPr>
                <w:rFonts w:ascii="Arial" w:hAnsi="Arial" w:cs="Arial"/>
                <w:b/>
                <w:color w:val="FF0000"/>
              </w:rPr>
              <w:t>You must bring your own table, chair and gazebo.</w:t>
            </w:r>
          </w:p>
          <w:p w14:paraId="40A5E367" w14:textId="77777777" w:rsidR="00131CDA" w:rsidRDefault="00000000">
            <w:pPr>
              <w:pStyle w:val="ListParagraph"/>
              <w:numPr>
                <w:ilvl w:val="0"/>
                <w:numId w:val="3"/>
              </w:numPr>
              <w:jc w:val="both"/>
            </w:pPr>
            <w:r>
              <w:rPr>
                <w:rFonts w:ascii="Arial" w:hAnsi="Arial" w:cs="Arial"/>
                <w:b/>
                <w:color w:val="FF0000"/>
              </w:rPr>
              <w:t>The sale of refreshments (small cakes, savouries, drinks) is not permitted.</w:t>
            </w:r>
          </w:p>
          <w:p w14:paraId="3711C08F" w14:textId="77777777" w:rsidR="00131CDA" w:rsidRDefault="00000000">
            <w:pPr>
              <w:pStyle w:val="ListParagraph"/>
              <w:numPr>
                <w:ilvl w:val="0"/>
                <w:numId w:val="3"/>
              </w:numPr>
              <w:jc w:val="both"/>
            </w:pPr>
            <w:r>
              <w:rPr>
                <w:rFonts w:ascii="Arial" w:hAnsi="Arial" w:cs="Arial"/>
                <w:b/>
                <w:color w:val="FF0000"/>
              </w:rPr>
              <w:t>The holding of a raffle, prize draw, 50/50, Lucky Number draw is not permitted.</w:t>
            </w:r>
          </w:p>
          <w:p w14:paraId="3F14F522" w14:textId="77777777" w:rsidR="00131CDA" w:rsidRDefault="00000000">
            <w:pPr>
              <w:pStyle w:val="ListParagraph"/>
              <w:numPr>
                <w:ilvl w:val="0"/>
                <w:numId w:val="3"/>
              </w:numPr>
            </w:pPr>
            <w:r>
              <w:rPr>
                <w:rFonts w:ascii="Arial" w:hAnsi="Arial" w:cs="Arial"/>
                <w:b/>
                <w:bCs/>
                <w:color w:val="FF0000"/>
              </w:rPr>
              <w:t>Set up time from 9.30am to 10.15am, no vehicles will be allowed on the church grounds after 10.15am. Unloading only at your location.</w:t>
            </w:r>
          </w:p>
          <w:p w14:paraId="220CE242" w14:textId="77777777" w:rsidR="00131CDA" w:rsidRDefault="00000000">
            <w:pPr>
              <w:pStyle w:val="ListParagraph"/>
              <w:numPr>
                <w:ilvl w:val="0"/>
                <w:numId w:val="3"/>
              </w:numPr>
              <w:rPr>
                <w:rFonts w:ascii="Arial" w:hAnsi="Arial" w:cs="Arial"/>
                <w:b/>
                <w:bCs/>
                <w:color w:val="FF0000"/>
              </w:rPr>
            </w:pPr>
            <w:proofErr w:type="gramStart"/>
            <w:r>
              <w:rPr>
                <w:rFonts w:ascii="Arial" w:hAnsi="Arial" w:cs="Arial"/>
                <w:b/>
                <w:bCs/>
                <w:color w:val="FF0000"/>
              </w:rPr>
              <w:t>Please park</w:t>
            </w:r>
            <w:proofErr w:type="gramEnd"/>
            <w:r>
              <w:rPr>
                <w:rFonts w:ascii="Arial" w:hAnsi="Arial" w:cs="Arial"/>
                <w:b/>
                <w:bCs/>
                <w:color w:val="FF0000"/>
              </w:rPr>
              <w:t xml:space="preserve"> as directed on the day.</w:t>
            </w:r>
          </w:p>
          <w:p w14:paraId="6350CDB3" w14:textId="77777777" w:rsidR="00131CDA" w:rsidRDefault="00000000">
            <w:pPr>
              <w:pStyle w:val="ListParagraph"/>
              <w:numPr>
                <w:ilvl w:val="0"/>
                <w:numId w:val="3"/>
              </w:numPr>
              <w:rPr>
                <w:rFonts w:ascii="Arial" w:hAnsi="Arial" w:cs="Arial"/>
                <w:b/>
                <w:bCs/>
                <w:color w:val="FF0000"/>
              </w:rPr>
            </w:pPr>
            <w:r>
              <w:rPr>
                <w:rFonts w:ascii="Arial" w:hAnsi="Arial" w:cs="Arial"/>
                <w:b/>
                <w:bCs/>
                <w:color w:val="FF0000"/>
              </w:rPr>
              <w:t>All stallholders must provide a valid (for the day of the event) Public Liability Insurance Certificate at the time of booking.</w:t>
            </w:r>
          </w:p>
          <w:p w14:paraId="2DF0300F" w14:textId="77777777" w:rsidR="00131CDA" w:rsidRDefault="00131CDA">
            <w:pPr>
              <w:pStyle w:val="ListParagraph"/>
              <w:rPr>
                <w:rFonts w:ascii="Arial" w:hAnsi="Arial" w:cs="Arial"/>
                <w:b/>
                <w:sz w:val="16"/>
                <w:szCs w:val="16"/>
              </w:rPr>
            </w:pPr>
          </w:p>
          <w:p w14:paraId="727075BB" w14:textId="77777777" w:rsidR="00131CDA" w:rsidRDefault="00000000">
            <w:pPr>
              <w:pStyle w:val="Standard"/>
            </w:pPr>
            <w:r>
              <w:rPr>
                <w:rFonts w:ascii="Arial" w:hAnsi="Arial" w:cs="Arial"/>
              </w:rPr>
              <w:t>Methods of payment:</w:t>
            </w:r>
          </w:p>
          <w:p w14:paraId="5F616F4F" w14:textId="77777777" w:rsidR="00131CDA" w:rsidRDefault="00000000">
            <w:pPr>
              <w:pStyle w:val="Standard"/>
              <w:ind w:firstLine="1440"/>
            </w:pPr>
            <w:r>
              <w:rPr>
                <w:rFonts w:ascii="Arial" w:hAnsi="Arial" w:cs="Arial"/>
                <w:bCs/>
              </w:rPr>
              <w:t>BACs Payments – Account Name Illogan Parish Fair Group</w:t>
            </w:r>
          </w:p>
          <w:p w14:paraId="37F80497" w14:textId="77777777" w:rsidR="00131CDA" w:rsidRDefault="00000000">
            <w:pPr>
              <w:pStyle w:val="Standard"/>
              <w:ind w:firstLine="1440"/>
            </w:pPr>
            <w:r>
              <w:rPr>
                <w:rFonts w:ascii="Arial" w:hAnsi="Arial" w:cs="Arial"/>
                <w:bCs/>
              </w:rPr>
              <w:t>Sort code 30-99-50</w:t>
            </w:r>
          </w:p>
          <w:p w14:paraId="40D4D4FF" w14:textId="77777777" w:rsidR="00131CDA" w:rsidRDefault="00000000">
            <w:pPr>
              <w:pStyle w:val="Standard"/>
              <w:ind w:firstLine="1440"/>
            </w:pPr>
            <w:r>
              <w:rPr>
                <w:rFonts w:ascii="Arial" w:hAnsi="Arial" w:cs="Arial"/>
                <w:bCs/>
              </w:rPr>
              <w:t>Account No 37579663</w:t>
            </w:r>
          </w:p>
          <w:p w14:paraId="3FFC00B2" w14:textId="77777777" w:rsidR="00131CDA" w:rsidRDefault="00000000">
            <w:pPr>
              <w:pStyle w:val="Standard"/>
              <w:spacing w:after="240"/>
              <w:ind w:firstLine="1440"/>
              <w:jc w:val="both"/>
            </w:pPr>
            <w:r>
              <w:rPr>
                <w:rFonts w:ascii="Arial" w:hAnsi="Arial" w:cs="Arial"/>
                <w:bCs/>
              </w:rPr>
              <w:t>For CASH or CHEQUE Payments, please email: illoganparishfair@gmail.com</w:t>
            </w:r>
          </w:p>
          <w:p w14:paraId="41B38022" w14:textId="77777777" w:rsidR="00131CDA" w:rsidRDefault="00000000">
            <w:pPr>
              <w:pStyle w:val="Standard"/>
              <w:jc w:val="center"/>
            </w:pPr>
            <w:r>
              <w:rPr>
                <w:rFonts w:ascii="Arial" w:hAnsi="Arial" w:cs="Arial"/>
                <w:b/>
              </w:rPr>
              <w:t xml:space="preserve">Stalls are located </w:t>
            </w:r>
            <w:r>
              <w:rPr>
                <w:rFonts w:ascii="Arial" w:hAnsi="Arial" w:cs="Arial"/>
                <w:b/>
                <w:u w:val="single"/>
              </w:rPr>
              <w:t>OUTSIDE</w:t>
            </w:r>
            <w:r>
              <w:rPr>
                <w:rFonts w:ascii="Arial" w:hAnsi="Arial" w:cs="Arial"/>
                <w:b/>
              </w:rPr>
              <w:t xml:space="preserve"> on Illogan Parish Church Grounds.</w:t>
            </w:r>
          </w:p>
          <w:p w14:paraId="1E477F88" w14:textId="77777777" w:rsidR="00131CDA" w:rsidRDefault="00131CDA">
            <w:pPr>
              <w:pStyle w:val="Standard"/>
              <w:jc w:val="center"/>
              <w:rPr>
                <w:rFonts w:ascii="Arial" w:hAnsi="Arial" w:cs="Arial"/>
                <w:sz w:val="16"/>
                <w:szCs w:val="16"/>
              </w:rPr>
            </w:pPr>
          </w:p>
          <w:p w14:paraId="37F43C74" w14:textId="77777777" w:rsidR="00131CDA" w:rsidRDefault="00000000">
            <w:pPr>
              <w:pStyle w:val="Standard"/>
              <w:jc w:val="both"/>
              <w:rPr>
                <w:rFonts w:ascii="Arial" w:hAnsi="Arial" w:cs="Arial"/>
                <w:sz w:val="20"/>
                <w:szCs w:val="20"/>
              </w:rPr>
            </w:pPr>
            <w:r>
              <w:rPr>
                <w:rFonts w:ascii="Arial" w:hAnsi="Arial" w:cs="Arial"/>
                <w:sz w:val="20"/>
                <w:szCs w:val="20"/>
              </w:rPr>
              <w:t>If poor weather is forecast (as determined by the organising committee) commercial stallholders may be offered an indoor space. In the unlikely event we have to cancel or postpone the event, we will refund the booking fee. However, the fee is not refundable if the stallholder cancels or decides to leave early for any reason. We reserve the right to decline a booking. A booking under these terms and conditions is assured only when Confirmation of Booking is received from the Bookings Secretary.</w:t>
            </w:r>
          </w:p>
        </w:tc>
      </w:tr>
      <w:tr w:rsidR="00131CDA" w14:paraId="2A0FFF62" w14:textId="77777777">
        <w:tblPrEx>
          <w:tblCellMar>
            <w:top w:w="0" w:type="dxa"/>
            <w:bottom w:w="0" w:type="dxa"/>
          </w:tblCellMar>
        </w:tblPrEx>
        <w:trPr>
          <w:trHeight w:val="567"/>
        </w:trPr>
        <w:tc>
          <w:tcPr>
            <w:tcW w:w="101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B82A6" w14:textId="77777777" w:rsidR="00131CDA" w:rsidRDefault="00000000">
            <w:pPr>
              <w:pStyle w:val="Standard"/>
            </w:pPr>
            <w:r>
              <w:rPr>
                <w:rFonts w:ascii="Arial" w:hAnsi="Arial" w:cs="Arial"/>
                <w:sz w:val="28"/>
                <w:szCs w:val="28"/>
              </w:rPr>
              <w:t>Contact Name:</w:t>
            </w:r>
          </w:p>
        </w:tc>
      </w:tr>
      <w:tr w:rsidR="00131CDA" w14:paraId="217A7A66" w14:textId="77777777">
        <w:tblPrEx>
          <w:tblCellMar>
            <w:top w:w="0" w:type="dxa"/>
            <w:bottom w:w="0" w:type="dxa"/>
          </w:tblCellMar>
        </w:tblPrEx>
        <w:trPr>
          <w:trHeight w:val="567"/>
        </w:trPr>
        <w:tc>
          <w:tcPr>
            <w:tcW w:w="101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52DCA" w14:textId="77777777" w:rsidR="00131CDA" w:rsidRDefault="00000000">
            <w:pPr>
              <w:pStyle w:val="Standard"/>
            </w:pPr>
            <w:r>
              <w:rPr>
                <w:rFonts w:ascii="Arial" w:hAnsi="Arial" w:cs="Arial"/>
                <w:sz w:val="28"/>
                <w:szCs w:val="28"/>
              </w:rPr>
              <w:t>Trading Name:</w:t>
            </w:r>
          </w:p>
        </w:tc>
      </w:tr>
      <w:tr w:rsidR="00131CDA" w14:paraId="57400575" w14:textId="77777777">
        <w:tblPrEx>
          <w:tblCellMar>
            <w:top w:w="0" w:type="dxa"/>
            <w:bottom w:w="0" w:type="dxa"/>
          </w:tblCellMar>
        </w:tblPrEx>
        <w:trPr>
          <w:trHeight w:val="717"/>
        </w:trPr>
        <w:tc>
          <w:tcPr>
            <w:tcW w:w="101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650A0" w14:textId="77777777" w:rsidR="00131CDA" w:rsidRDefault="00000000">
            <w:pPr>
              <w:pStyle w:val="Standard"/>
            </w:pPr>
            <w:r>
              <w:rPr>
                <w:rFonts w:ascii="Arial" w:hAnsi="Arial" w:cs="Arial"/>
                <w:sz w:val="28"/>
                <w:szCs w:val="28"/>
              </w:rPr>
              <w:t>Address:</w:t>
            </w:r>
          </w:p>
        </w:tc>
      </w:tr>
      <w:tr w:rsidR="00131CDA" w14:paraId="778D89AC" w14:textId="77777777">
        <w:tblPrEx>
          <w:tblCellMar>
            <w:top w:w="0" w:type="dxa"/>
            <w:bottom w:w="0" w:type="dxa"/>
          </w:tblCellMar>
        </w:tblPrEx>
        <w:trPr>
          <w:trHeight w:val="567"/>
        </w:trPr>
        <w:tc>
          <w:tcPr>
            <w:tcW w:w="101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E32BE" w14:textId="77777777" w:rsidR="00131CDA" w:rsidRDefault="00000000">
            <w:pPr>
              <w:pStyle w:val="Standard"/>
            </w:pPr>
            <w:r>
              <w:rPr>
                <w:rFonts w:ascii="Arial" w:hAnsi="Arial" w:cs="Arial"/>
                <w:sz w:val="28"/>
                <w:szCs w:val="28"/>
              </w:rPr>
              <w:t>Mobile/Landline:</w:t>
            </w:r>
          </w:p>
        </w:tc>
      </w:tr>
      <w:tr w:rsidR="00131CDA" w14:paraId="4C067AC5" w14:textId="77777777">
        <w:tblPrEx>
          <w:tblCellMar>
            <w:top w:w="0" w:type="dxa"/>
            <w:bottom w:w="0" w:type="dxa"/>
          </w:tblCellMar>
        </w:tblPrEx>
        <w:trPr>
          <w:trHeight w:val="567"/>
        </w:trPr>
        <w:tc>
          <w:tcPr>
            <w:tcW w:w="101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785D9" w14:textId="77777777" w:rsidR="00131CDA" w:rsidRDefault="00000000">
            <w:pPr>
              <w:pStyle w:val="Standard"/>
            </w:pPr>
            <w:r>
              <w:rPr>
                <w:rFonts w:ascii="Arial" w:hAnsi="Arial" w:cs="Arial"/>
                <w:sz w:val="28"/>
                <w:szCs w:val="28"/>
              </w:rPr>
              <w:t>Email:</w:t>
            </w:r>
          </w:p>
        </w:tc>
      </w:tr>
      <w:tr w:rsidR="00131CDA" w14:paraId="45EA701D" w14:textId="77777777">
        <w:tblPrEx>
          <w:tblCellMar>
            <w:top w:w="0" w:type="dxa"/>
            <w:bottom w:w="0" w:type="dxa"/>
          </w:tblCellMar>
        </w:tblPrEx>
        <w:trPr>
          <w:trHeight w:val="1020"/>
        </w:trPr>
        <w:tc>
          <w:tcPr>
            <w:tcW w:w="101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0C676" w14:textId="77777777" w:rsidR="00131CDA" w:rsidRDefault="00000000">
            <w:pPr>
              <w:pStyle w:val="Standard"/>
            </w:pPr>
            <w:r>
              <w:rPr>
                <w:rFonts w:ascii="Arial" w:hAnsi="Arial" w:cs="Arial"/>
                <w:sz w:val="28"/>
                <w:szCs w:val="28"/>
              </w:rPr>
              <w:t>I will be selling:</w:t>
            </w:r>
          </w:p>
        </w:tc>
      </w:tr>
      <w:tr w:rsidR="00131CDA" w14:paraId="1172634C" w14:textId="77777777">
        <w:tblPrEx>
          <w:tblCellMar>
            <w:top w:w="0" w:type="dxa"/>
            <w:bottom w:w="0" w:type="dxa"/>
          </w:tblCellMar>
        </w:tblPrEx>
        <w:trPr>
          <w:trHeight w:val="570"/>
        </w:trPr>
        <w:tc>
          <w:tcPr>
            <w:tcW w:w="75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BDACE" w14:textId="77777777" w:rsidR="00131CDA" w:rsidRDefault="00000000">
            <w:pPr>
              <w:pStyle w:val="Standard"/>
              <w:jc w:val="right"/>
            </w:pPr>
            <w:r>
              <w:rPr>
                <w:rFonts w:ascii="Arial" w:hAnsi="Arial" w:cs="Arial"/>
                <w:sz w:val="28"/>
                <w:szCs w:val="28"/>
              </w:rPr>
              <w:t>No of Stall Pitches required @ £12 each:</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5FB9D" w14:textId="77777777" w:rsidR="00131CDA" w:rsidRDefault="00131CDA">
            <w:pPr>
              <w:pStyle w:val="Standard"/>
              <w:rPr>
                <w:rFonts w:ascii="Arial" w:hAnsi="Arial" w:cs="Arial"/>
                <w:sz w:val="28"/>
                <w:szCs w:val="28"/>
              </w:rPr>
            </w:pPr>
          </w:p>
        </w:tc>
      </w:tr>
      <w:tr w:rsidR="00131CDA" w14:paraId="1912A27B" w14:textId="77777777">
        <w:tblPrEx>
          <w:tblCellMar>
            <w:top w:w="0" w:type="dxa"/>
            <w:bottom w:w="0" w:type="dxa"/>
          </w:tblCellMar>
        </w:tblPrEx>
        <w:trPr>
          <w:trHeight w:val="570"/>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802FE" w14:textId="77777777" w:rsidR="00131CDA" w:rsidRDefault="00000000">
            <w:pPr>
              <w:pStyle w:val="Standard"/>
            </w:pPr>
            <w:r>
              <w:rPr>
                <w:rFonts w:ascii="Arial" w:hAnsi="Arial" w:cs="Arial"/>
                <w:sz w:val="28"/>
                <w:szCs w:val="28"/>
              </w:rPr>
              <w:t>Method of Payment (BACS or Cash):</w:t>
            </w:r>
          </w:p>
        </w:tc>
        <w:tc>
          <w:tcPr>
            <w:tcW w:w="43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7C6CF" w14:textId="77777777" w:rsidR="00131CDA" w:rsidRDefault="00131CDA">
            <w:pPr>
              <w:pStyle w:val="Standard"/>
              <w:rPr>
                <w:rFonts w:ascii="Arial" w:hAnsi="Arial" w:cs="Arial"/>
                <w:sz w:val="28"/>
                <w:szCs w:val="28"/>
              </w:rPr>
            </w:pPr>
          </w:p>
        </w:tc>
      </w:tr>
      <w:tr w:rsidR="00131CDA" w14:paraId="29A719B3" w14:textId="77777777">
        <w:tblPrEx>
          <w:tblCellMar>
            <w:top w:w="0" w:type="dxa"/>
            <w:bottom w:w="0" w:type="dxa"/>
          </w:tblCellMar>
        </w:tblPrEx>
        <w:trPr>
          <w:trHeight w:val="567"/>
        </w:trPr>
        <w:tc>
          <w:tcPr>
            <w:tcW w:w="6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013C2" w14:textId="77777777" w:rsidR="00131CDA" w:rsidRDefault="00000000">
            <w:pPr>
              <w:pStyle w:val="Standard"/>
            </w:pPr>
            <w:r>
              <w:rPr>
                <w:rFonts w:ascii="Arial" w:hAnsi="Arial" w:cs="Arial"/>
                <w:sz w:val="28"/>
                <w:szCs w:val="28"/>
              </w:rPr>
              <w:t>Signed:</w:t>
            </w:r>
          </w:p>
        </w:tc>
        <w:tc>
          <w:tcPr>
            <w:tcW w:w="35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2F9D4" w14:textId="77777777" w:rsidR="00131CDA" w:rsidRDefault="00000000">
            <w:pPr>
              <w:pStyle w:val="Standard"/>
            </w:pPr>
            <w:r>
              <w:rPr>
                <w:rFonts w:ascii="Arial" w:hAnsi="Arial" w:cs="Arial"/>
                <w:sz w:val="28"/>
                <w:szCs w:val="28"/>
              </w:rPr>
              <w:t>Date:</w:t>
            </w:r>
          </w:p>
        </w:tc>
      </w:tr>
    </w:tbl>
    <w:p w14:paraId="0A91C026" w14:textId="77777777" w:rsidR="00131CDA" w:rsidRDefault="00000000">
      <w:pPr>
        <w:pStyle w:val="Standard"/>
        <w:jc w:val="center"/>
      </w:pPr>
      <w:r>
        <w:rPr>
          <w:rFonts w:ascii="Arial" w:hAnsi="Arial" w:cs="Arial"/>
          <w:b/>
          <w:bCs/>
        </w:rPr>
        <w:t xml:space="preserve">PLEASE SEND YOUR COMPLETED FORM TO </w:t>
      </w:r>
      <w:hyperlink r:id="rId7" w:history="1">
        <w:r>
          <w:rPr>
            <w:rStyle w:val="Internetlink"/>
            <w:rFonts w:ascii="Arial" w:hAnsi="Arial" w:cs="Arial"/>
            <w:b/>
            <w:bCs/>
          </w:rPr>
          <w:t>illoganparishfair@gmail.com</w:t>
        </w:r>
      </w:hyperlink>
      <w:r>
        <w:rPr>
          <w:rFonts w:ascii="Arial" w:hAnsi="Arial" w:cs="Arial"/>
          <w:b/>
          <w:bCs/>
        </w:rPr>
        <w:t xml:space="preserve"> or</w:t>
      </w:r>
    </w:p>
    <w:p w14:paraId="1485164C" w14:textId="77777777" w:rsidR="00131CDA" w:rsidRDefault="00000000">
      <w:pPr>
        <w:pStyle w:val="Standard"/>
        <w:jc w:val="center"/>
      </w:pPr>
      <w:r>
        <w:rPr>
          <w:rFonts w:ascii="Arial" w:hAnsi="Arial" w:cs="Arial"/>
          <w:b/>
          <w:bCs/>
        </w:rPr>
        <w:t>To the Stall Bookings Secretary, Redwoods, Richards Lane, Illogan TR16 4DQ</w:t>
      </w:r>
    </w:p>
    <w:sectPr w:rsidR="00131CDA">
      <w:headerReference w:type="default" r:id="rId8"/>
      <w:pgSz w:w="11906" w:h="16838"/>
      <w:pgMar w:top="1418" w:right="851" w:bottom="851" w:left="851"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22925" w14:textId="77777777" w:rsidR="00F87C7C" w:rsidRDefault="00F87C7C">
      <w:r>
        <w:separator/>
      </w:r>
    </w:p>
  </w:endnote>
  <w:endnote w:type="continuationSeparator" w:id="0">
    <w:p w14:paraId="51F80CC6" w14:textId="77777777" w:rsidR="00F87C7C" w:rsidRDefault="00F8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6C9A8" w14:textId="77777777" w:rsidR="00F87C7C" w:rsidRDefault="00F87C7C">
      <w:r>
        <w:rPr>
          <w:color w:val="000000"/>
        </w:rPr>
        <w:separator/>
      </w:r>
    </w:p>
  </w:footnote>
  <w:footnote w:type="continuationSeparator" w:id="0">
    <w:p w14:paraId="350D888C" w14:textId="77777777" w:rsidR="00F87C7C" w:rsidRDefault="00F87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6424" w14:textId="77777777" w:rsidR="00000000" w:rsidRDefault="00000000">
    <w:pPr>
      <w:pStyle w:val="Header"/>
    </w:pPr>
    <w:r>
      <w:rPr>
        <w:noProof/>
      </w:rPr>
      <w:drawing>
        <wp:anchor distT="0" distB="0" distL="114300" distR="114300" simplePos="0" relativeHeight="251659264" behindDoc="0" locked="0" layoutInCell="1" allowOverlap="1" wp14:anchorId="6ABB2719" wp14:editId="28D7DDD9">
          <wp:simplePos x="0" y="0"/>
          <wp:positionH relativeFrom="margin">
            <wp:align>center</wp:align>
          </wp:positionH>
          <wp:positionV relativeFrom="paragraph">
            <wp:posOffset>-227160</wp:posOffset>
          </wp:positionV>
          <wp:extent cx="4732200" cy="399960"/>
          <wp:effectExtent l="0" t="0" r="0" b="90"/>
          <wp:wrapSquare wrapText="bothSides"/>
          <wp:docPr id="199145465"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t="37025" b="30551"/>
                  <a:stretch>
                    <a:fillRect/>
                  </a:stretch>
                </pic:blipFill>
                <pic:spPr>
                  <a:xfrm>
                    <a:off x="0" y="0"/>
                    <a:ext cx="4732200" cy="399960"/>
                  </a:xfrm>
                  <a:prstGeom prst="rect">
                    <a:avLst/>
                  </a:prstGeom>
                  <a:noFill/>
                  <a:ln>
                    <a:noFill/>
                    <a:prstDash/>
                  </a:ln>
                </pic:spPr>
              </pic:pic>
            </a:graphicData>
          </a:graphic>
        </wp:anchor>
      </w:drawing>
    </w:r>
  </w:p>
  <w:p w14:paraId="151F874E" w14:textId="77777777" w:rsidR="00000000" w:rsidRDefault="00000000">
    <w:pPr>
      <w:pStyle w:val="Standard"/>
      <w:jc w:val="center"/>
    </w:pPr>
    <w:r>
      <w:rPr>
        <w:rFonts w:ascii="Arial" w:hAnsi="Arial" w:cs="Arial"/>
        <w:color w:val="C45911"/>
        <w:sz w:val="32"/>
        <w:szCs w:val="32"/>
      </w:rPr>
      <w:t>Proud of who we are and where we live</w:t>
    </w:r>
  </w:p>
  <w:p w14:paraId="7596871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94BF0"/>
    <w:multiLevelType w:val="multilevel"/>
    <w:tmpl w:val="F3A24B48"/>
    <w:styleLink w:val="WWNum1"/>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 w15:restartNumberingAfterBreak="0">
    <w:nsid w:val="4ABF361A"/>
    <w:multiLevelType w:val="multilevel"/>
    <w:tmpl w:val="871A6C16"/>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CAF5EFB"/>
    <w:multiLevelType w:val="multilevel"/>
    <w:tmpl w:val="0E88CEA8"/>
    <w:styleLink w:val="WWNum2"/>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num w:numId="1" w16cid:durableId="2001300108">
    <w:abstractNumId w:val="1"/>
  </w:num>
  <w:num w:numId="2" w16cid:durableId="806825865">
    <w:abstractNumId w:val="0"/>
  </w:num>
  <w:num w:numId="3" w16cid:durableId="1452506226">
    <w:abstractNumId w:val="2"/>
  </w:num>
  <w:num w:numId="4" w16cid:durableId="197358054">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31CDA"/>
    <w:rsid w:val="00131CDA"/>
    <w:rsid w:val="00404C64"/>
    <w:rsid w:val="00D00E34"/>
    <w:rsid w:val="00F8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BB58"/>
  <w15:docId w15:val="{704B5FC4-6DC1-46A2-8D3F-015CC924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kern w:val="3"/>
        <w:sz w:val="22"/>
        <w:szCs w:val="22"/>
        <w:lang w:val="en-GB"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kern w:val="0"/>
      <w:sz w:val="24"/>
      <w:szCs w:val="24"/>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Header">
    <w:name w:val="header"/>
    <w:basedOn w:val="Standard"/>
    <w:pPr>
      <w:tabs>
        <w:tab w:val="center" w:pos="4513"/>
        <w:tab w:val="right" w:pos="9026"/>
      </w:tabs>
    </w:pPr>
  </w:style>
  <w:style w:type="paragraph" w:styleId="Footer">
    <w:name w:val="footer"/>
    <w:basedOn w:val="Standard"/>
    <w:pPr>
      <w:tabs>
        <w:tab w:val="center" w:pos="4513"/>
        <w:tab w:val="right" w:pos="9026"/>
      </w:tabs>
    </w:pPr>
  </w:style>
  <w:style w:type="paragraph" w:styleId="ListParagraph">
    <w:name w:val="List Paragraph"/>
    <w:basedOn w:val="Standard"/>
    <w:pPr>
      <w:ind w:left="720"/>
      <w:contextualSpacing/>
    </w:pPr>
  </w:style>
  <w:style w:type="paragraph" w:customStyle="1" w:styleId="TableContents">
    <w:name w:val="Table Contents"/>
    <w:basedOn w:val="Standard"/>
    <w:pPr>
      <w:widowControl w:val="0"/>
      <w:suppressLineNumbers/>
    </w:p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basedOn w:val="DefaultParagraphFont"/>
    <w:rPr>
      <w:color w:val="0563C1"/>
      <w:u w:val="single"/>
    </w:rPr>
  </w:style>
  <w:style w:type="character" w:customStyle="1" w:styleId="ListLabel1">
    <w:name w:val="ListLabel 1"/>
    <w:rPr>
      <w:rFonts w:ascii="Calibri" w:eastAsia="Calibri" w:hAnsi="Calibri" w:cs="Calibri"/>
    </w:rPr>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rPr>
      <w:rFonts w:ascii="Calibri" w:eastAsia="Calibri" w:hAnsi="Calibri" w:cs="Calibri"/>
    </w:rPr>
  </w:style>
  <w:style w:type="character" w:customStyle="1" w:styleId="ListLabel5">
    <w:name w:val="ListLabel 5"/>
    <w:rPr>
      <w:rFonts w:cs="Courier New"/>
    </w:rPr>
  </w:style>
  <w:style w:type="character" w:customStyle="1" w:styleId="ListLabel6">
    <w:name w:val="ListLabel 6"/>
  </w:style>
  <w:style w:type="character" w:customStyle="1" w:styleId="ListLabel7">
    <w:name w:val="ListLabel 7"/>
    <w:rPr>
      <w:rFonts w:ascii="Calibri" w:eastAsia="Calibri" w:hAnsi="Calibri" w:cs="Calibri"/>
    </w:rPr>
  </w:style>
  <w:style w:type="character" w:customStyle="1" w:styleId="ListLabel8">
    <w:name w:val="ListLabel 8"/>
    <w:rPr>
      <w:rFonts w:cs="Courier New"/>
    </w:rPr>
  </w:style>
  <w:style w:type="character" w:customStyle="1" w:styleId="ListLabel9">
    <w:name w:val="ListLabel 9"/>
  </w:style>
  <w:style w:type="character" w:customStyle="1" w:styleId="ListLabel10">
    <w:name w:val="ListLabel 10"/>
    <w:rPr>
      <w:rFonts w:ascii="Calibri" w:eastAsia="Calibri" w:hAnsi="Calibri" w:cs="Calibri"/>
    </w:rPr>
  </w:style>
  <w:style w:type="character" w:customStyle="1" w:styleId="ListLabel11">
    <w:name w:val="ListLabel 11"/>
    <w:rPr>
      <w:rFonts w:cs="Courier New"/>
    </w:rPr>
  </w:style>
  <w:style w:type="character" w:customStyle="1" w:styleId="ListLabel12">
    <w:name w:val="ListLabel 12"/>
  </w:style>
  <w:style w:type="character" w:customStyle="1" w:styleId="ListLabel13">
    <w:name w:val="ListLabel 13"/>
    <w:rPr>
      <w:rFonts w:ascii="Calibri" w:eastAsia="Calibri" w:hAnsi="Calibri" w:cs="Calibri"/>
    </w:rPr>
  </w:style>
  <w:style w:type="character" w:customStyle="1" w:styleId="ListLabel14">
    <w:name w:val="ListLabel 14"/>
    <w:rPr>
      <w:rFonts w:cs="Courier New"/>
    </w:rPr>
  </w:style>
  <w:style w:type="character" w:customStyle="1" w:styleId="ListLabel15">
    <w:name w:val="ListLabel 15"/>
  </w:style>
  <w:style w:type="character" w:customStyle="1" w:styleId="ListLabel16">
    <w:name w:val="ListLabel 16"/>
    <w:rPr>
      <w:rFonts w:ascii="Calibri" w:eastAsia="Calibri" w:hAnsi="Calibri" w:cs="Calibri"/>
    </w:rPr>
  </w:style>
  <w:style w:type="character" w:customStyle="1" w:styleId="ListLabel17">
    <w:name w:val="ListLabel 17"/>
    <w:rPr>
      <w:rFonts w:cs="Courier New"/>
    </w:rPr>
  </w:style>
  <w:style w:type="character" w:customStyle="1" w:styleId="ListLabel18">
    <w:name w:val="ListLabel 18"/>
  </w:style>
  <w:style w:type="character" w:customStyle="1" w:styleId="ListLabel19">
    <w:name w:val="ListLabel 19"/>
    <w:rPr>
      <w:rFonts w:ascii="Arial" w:eastAsia="Arial" w:hAnsi="Arial" w:cs="Arial"/>
      <w:b/>
      <w:bCs/>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lloganparishfai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Centre Manager</dc:creator>
  <cp:lastModifiedBy>Jeanette Tapping</cp:lastModifiedBy>
  <cp:revision>2</cp:revision>
  <dcterms:created xsi:type="dcterms:W3CDTF">2026-01-15T12:09:00Z</dcterms:created>
  <dcterms:modified xsi:type="dcterms:W3CDTF">2026-01-15T12:09:00Z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